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70" w:rsidRPr="001E1670" w:rsidRDefault="001E1670" w:rsidP="00180AF2">
      <w:pPr>
        <w:jc w:val="center"/>
        <w:rPr>
          <w:rFonts w:ascii="Arial" w:hAnsi="Arial" w:cs="Arial"/>
          <w:b/>
        </w:rPr>
      </w:pPr>
      <w:r w:rsidRPr="001E1670">
        <w:rPr>
          <w:rFonts w:ascii="Arial" w:hAnsi="Arial" w:cs="Arial"/>
          <w:b/>
        </w:rPr>
        <w:t>Appendix 2</w:t>
      </w:r>
    </w:p>
    <w:p w:rsidR="00324FD8" w:rsidRPr="001E1670" w:rsidRDefault="00180AF2" w:rsidP="00180AF2">
      <w:pPr>
        <w:jc w:val="center"/>
        <w:rPr>
          <w:rFonts w:ascii="Arial" w:hAnsi="Arial" w:cs="Arial"/>
          <w:b/>
          <w:color w:val="1F3864" w:themeColor="accent5" w:themeShade="80"/>
          <w:sz w:val="56"/>
        </w:rPr>
      </w:pPr>
      <w:r w:rsidRPr="001E1670">
        <w:rPr>
          <w:rFonts w:ascii="Arial" w:hAnsi="Arial" w:cs="Arial"/>
          <w:b/>
          <w:color w:val="1F3864" w:themeColor="accent5" w:themeShade="80"/>
          <w:sz w:val="56"/>
        </w:rPr>
        <w:t>Public Space Protection Orders</w:t>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044E6482" wp14:editId="1B20F8A6">
            <wp:extent cx="4543425" cy="31051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738B4AC9" wp14:editId="41C10438">
            <wp:extent cx="4505325" cy="27432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04023F02" wp14:editId="6537E872">
            <wp:extent cx="4467225" cy="3095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0AF2" w:rsidRPr="001E1670" w:rsidRDefault="00180AF2" w:rsidP="00180AF2">
      <w:pPr>
        <w:jc w:val="center"/>
        <w:rPr>
          <w:rFonts w:ascii="Arial" w:hAnsi="Arial" w:cs="Arial"/>
          <w:b/>
          <w:color w:val="1F3864" w:themeColor="accent5" w:themeShade="80"/>
          <w:sz w:val="56"/>
        </w:rPr>
      </w:pP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37DA96E8" wp14:editId="57DC100E">
            <wp:extent cx="4962525" cy="37909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7F391E67" wp14:editId="1C8D168C">
            <wp:extent cx="4981575" cy="39052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5382FC3B" wp14:editId="7630806F">
            <wp:extent cx="4448175" cy="38100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6FD8" w:rsidRPr="001E1670" w:rsidRDefault="007F6FD8" w:rsidP="007F6FD8">
      <w:pPr>
        <w:rPr>
          <w:rFonts w:ascii="Arial" w:hAnsi="Arial" w:cs="Arial"/>
          <w:b/>
          <w:color w:val="1F3864" w:themeColor="accent5" w:themeShade="80"/>
          <w:sz w:val="32"/>
        </w:rPr>
      </w:pPr>
      <w:r w:rsidRPr="001E1670">
        <w:rPr>
          <w:rFonts w:ascii="Arial" w:hAnsi="Arial" w:cs="Arial"/>
          <w:b/>
          <w:color w:val="1F3864" w:themeColor="accent5" w:themeShade="80"/>
          <w:sz w:val="32"/>
        </w:rPr>
        <w:t>Text Suggestions</w:t>
      </w:r>
    </w:p>
    <w:tbl>
      <w:tblPr>
        <w:tblW w:w="8998" w:type="dxa"/>
        <w:tblLook w:val="04A0" w:firstRow="1" w:lastRow="0" w:firstColumn="1" w:lastColumn="0" w:noHBand="0" w:noVBand="1"/>
      </w:tblPr>
      <w:tblGrid>
        <w:gridCol w:w="10466"/>
      </w:tblGrid>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15183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  Dogs should be included in everyday life, not excluded.</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15183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Any children's playground/specified picnic areas.</w:t>
            </w:r>
            <w:r w:rsidR="00151839" w:rsidRPr="001E1670">
              <w:rPr>
                <w:rFonts w:ascii="Arial" w:eastAsia="Times New Roman" w:hAnsi="Arial" w:cs="Arial"/>
                <w:color w:val="1F3864" w:themeColor="accent5" w:themeShade="80"/>
                <w:lang w:eastAsia="en-GB"/>
              </w:rPr>
              <w:t xml:space="preserve"> </w:t>
            </w:r>
            <w:r w:rsidRPr="001E1670">
              <w:rPr>
                <w:rFonts w:ascii="Arial" w:eastAsia="Times New Roman" w:hAnsi="Arial" w:cs="Arial"/>
                <w:color w:val="1F3864" w:themeColor="accent5" w:themeShade="80"/>
                <w:lang w:eastAsia="en-GB"/>
              </w:rPr>
              <w:t>South Ribble is deemed a great place to live.</w:t>
            </w:r>
            <w:r w:rsidR="00151839" w:rsidRPr="001E1670">
              <w:rPr>
                <w:rFonts w:ascii="Arial" w:eastAsia="Times New Roman" w:hAnsi="Arial" w:cs="Arial"/>
                <w:color w:val="1F3864" w:themeColor="accent5" w:themeShade="80"/>
                <w:lang w:eastAsia="en-GB"/>
              </w:rPr>
              <w:t xml:space="preserve"> </w:t>
            </w:r>
            <w:r w:rsidRPr="001E1670">
              <w:rPr>
                <w:rFonts w:ascii="Arial" w:eastAsia="Times New Roman" w:hAnsi="Arial" w:cs="Arial"/>
                <w:color w:val="1F3864" w:themeColor="accent5" w:themeShade="80"/>
                <w:lang w:eastAsia="en-GB"/>
              </w:rPr>
              <w:t>At 76 I keep fit by walking my dogs. My dogs keep fit by being able to run free, I expect to keep them on a lead at certain times, this should be kept as unrestricted as possible. Dog owners like me would love to meet the council and work with it to draw up a sensible/flexible plan.</w:t>
            </w:r>
            <w:r w:rsidR="00151839" w:rsidRPr="001E1670">
              <w:rPr>
                <w:rFonts w:ascii="Arial" w:eastAsia="Times New Roman" w:hAnsi="Arial" w:cs="Arial"/>
                <w:color w:val="1F3864" w:themeColor="accent5" w:themeShade="80"/>
                <w:lang w:eastAsia="en-GB"/>
              </w:rPr>
              <w:t xml:space="preserve"> </w:t>
            </w:r>
            <w:r w:rsidRPr="001E1670">
              <w:rPr>
                <w:rFonts w:ascii="Arial" w:eastAsia="Times New Roman" w:hAnsi="Arial" w:cs="Arial"/>
                <w:color w:val="1F3864" w:themeColor="accent5" w:themeShade="80"/>
                <w:lang w:eastAsia="en-GB"/>
              </w:rPr>
              <w:t>Other councils have met the wroth of dog owners who have not been consulted before action has been taken. Please do this.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Dogs should not be excluded from anywhere except from gated children's play areas.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If you propose to have exclusion zones, then you need also to have inclusion zone. Take a look at what Wells-Next-the-Sea has done with their dog friendly beach.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There should be a space big enough for dogs to be </w:t>
            </w:r>
            <w:r w:rsidR="00151839" w:rsidRPr="001E1670">
              <w:rPr>
                <w:rFonts w:ascii="Arial" w:eastAsia="Times New Roman" w:hAnsi="Arial" w:cs="Arial"/>
                <w:color w:val="1F3864" w:themeColor="accent5" w:themeShade="80"/>
                <w:lang w:eastAsia="en-GB"/>
              </w:rPr>
              <w:t>exercised</w:t>
            </w:r>
            <w:r w:rsidRPr="001E1670">
              <w:rPr>
                <w:rFonts w:ascii="Arial" w:eastAsia="Times New Roman" w:hAnsi="Arial" w:cs="Arial"/>
                <w:color w:val="1F3864" w:themeColor="accent5" w:themeShade="80"/>
                <w:lang w:eastAsia="en-GB"/>
              </w:rPr>
              <w:t xml:space="preserve"> off lead</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Children's play areas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None.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All playgrounds for definite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Playgrounds and school grounds.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None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Obviously exclude dogs from children's play areas but other than that dogs should be under control anywhere regardless of area and it is not the amount of dogs that people walk it's the control owners have over their dogs whether it's 10 dogs or 1 dog</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As a responsible dog owner with limited mobility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cannot take my dogs far from home to be walked. My dogs are always on their leads and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always pick up and </w:t>
            </w:r>
            <w:r w:rsidR="00151839" w:rsidRPr="001E1670">
              <w:rPr>
                <w:rFonts w:ascii="Arial" w:eastAsia="Times New Roman" w:hAnsi="Arial" w:cs="Arial"/>
                <w:color w:val="1F3864" w:themeColor="accent5" w:themeShade="80"/>
                <w:lang w:eastAsia="en-GB"/>
              </w:rPr>
              <w:t>dispose</w:t>
            </w:r>
            <w:r w:rsidRPr="001E1670">
              <w:rPr>
                <w:rFonts w:ascii="Arial" w:eastAsia="Times New Roman" w:hAnsi="Arial" w:cs="Arial"/>
                <w:color w:val="1F3864" w:themeColor="accent5" w:themeShade="80"/>
                <w:lang w:eastAsia="en-GB"/>
              </w:rPr>
              <w:t xml:space="preserve"> of any faeces. While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agree that play areas for children should be protected as the borough insists on building on every available green space provision should be made for dog owners. By all means restrict those who are not responsible, were not all the same.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None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Children's play area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Areas should be available for exercising off lead dogs - excluding dogs is actually discriminatory towards dog owners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suffer severe anxiety and need my dog with me - we enjoy off lead walks </w:t>
            </w:r>
            <w:r w:rsidR="00151839" w:rsidRPr="001E1670">
              <w:rPr>
                <w:rFonts w:ascii="Arial" w:eastAsia="Times New Roman" w:hAnsi="Arial" w:cs="Arial"/>
                <w:color w:val="1F3864" w:themeColor="accent5" w:themeShade="80"/>
                <w:lang w:eastAsia="en-GB"/>
              </w:rPr>
              <w:t>he’s</w:t>
            </w:r>
            <w:r w:rsidRPr="001E1670">
              <w:rPr>
                <w:rFonts w:ascii="Arial" w:eastAsia="Times New Roman" w:hAnsi="Arial" w:cs="Arial"/>
                <w:color w:val="1F3864" w:themeColor="accent5" w:themeShade="80"/>
                <w:lang w:eastAsia="en-GB"/>
              </w:rPr>
              <w:t xml:space="preserve"> exceptionally well behaved time to deal with the minority rather than a blanket ban on all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Nope! Childrens play areas should be the only place really!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 but if dogs are being excluded from areas then balance needs to be created by having areas specifically where dogs can have off-lead exercise without the worry of children playing.</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15183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No but feel </w:t>
            </w:r>
            <w:r w:rsidR="00151839" w:rsidRPr="001E1670">
              <w:rPr>
                <w:rFonts w:ascii="Arial" w:eastAsia="Times New Roman" w:hAnsi="Arial" w:cs="Arial"/>
                <w:color w:val="1F3864" w:themeColor="accent5" w:themeShade="80"/>
                <w:lang w:eastAsia="en-GB"/>
              </w:rPr>
              <w:t>W</w:t>
            </w:r>
            <w:r w:rsidRPr="001E1670">
              <w:rPr>
                <w:rFonts w:ascii="Arial" w:eastAsia="Times New Roman" w:hAnsi="Arial" w:cs="Arial"/>
                <w:color w:val="1F3864" w:themeColor="accent5" w:themeShade="80"/>
                <w:lang w:eastAsia="en-GB"/>
              </w:rPr>
              <w:t>ord</w:t>
            </w:r>
            <w:r w:rsidR="00151839" w:rsidRPr="001E1670">
              <w:rPr>
                <w:rFonts w:ascii="Arial" w:eastAsia="Times New Roman" w:hAnsi="Arial" w:cs="Arial"/>
                <w:color w:val="1F3864" w:themeColor="accent5" w:themeShade="80"/>
                <w:lang w:eastAsia="en-GB"/>
              </w:rPr>
              <w:t>e</w:t>
            </w:r>
            <w:r w:rsidRPr="001E1670">
              <w:rPr>
                <w:rFonts w:ascii="Arial" w:eastAsia="Times New Roman" w:hAnsi="Arial" w:cs="Arial"/>
                <w:color w:val="1F3864" w:themeColor="accent5" w:themeShade="80"/>
                <w:lang w:eastAsia="en-GB"/>
              </w:rPr>
              <w:t>n should be off the list no lots of dog owners that use it although do not personally use it</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Children's playground</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None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dogs are not the dirty animals, it the owners,  don't punish people for a crime that might happen</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Enclosed play areas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I don't think dogs should be excluded but tougher conditions on people who cannot control their dogs and or fail to clean up after themselves.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It is reasonable to exclude dogs from enclosed play areas, but not from entire parks or recreation grounds. We all contribute towards the maintenance of these areas and should be allowed to enjoy them. If you enforce current laws on fouling then you do not need to discriminate against an entire group of law abiding citizens.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Dogs should not be excluded. Responsible dog owners are being penalised. Dog owners who do not pick up after their dogs or don't keep them under control should be fined/prosecuted. Banning dogs is not the solution.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Additional regulations will only affect those concerned with obeying regulations and not those who consistently flout regulations. People who have no respect for and no intention to abide by current rules, certainly won't be bothered by new rules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More poo bins at dog walking sites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No suggestions </w:t>
            </w:r>
          </w:p>
        </w:tc>
      </w:tr>
      <w:tr w:rsidR="007F6FD8" w:rsidRPr="001E1670" w:rsidTr="00842E59">
        <w:trPr>
          <w:trHeight w:val="300"/>
        </w:trPr>
        <w:tc>
          <w:tcPr>
            <w:tcW w:w="11833" w:type="dxa"/>
            <w:tcBorders>
              <w:top w:val="nil"/>
              <w:left w:val="nil"/>
              <w:bottom w:val="nil"/>
              <w:right w:val="nil"/>
            </w:tcBorders>
            <w:shd w:val="clear" w:color="auto" w:fill="auto"/>
            <w:noWrap/>
            <w:vAlign w:val="bottom"/>
            <w:hideMark/>
          </w:tcPr>
          <w:p w:rsidR="007F6FD8" w:rsidRPr="001E1670" w:rsidRDefault="007F6FD8" w:rsidP="00842E59">
            <w:pPr>
              <w:pStyle w:val="ListParagraph"/>
              <w:numPr>
                <w:ilvl w:val="0"/>
                <w:numId w:val="1"/>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Children's play areas</w:t>
            </w:r>
          </w:p>
        </w:tc>
      </w:tr>
    </w:tbl>
    <w:p w:rsidR="007F6FD8" w:rsidRPr="001E1670" w:rsidRDefault="007F6FD8" w:rsidP="007F6FD8">
      <w:pPr>
        <w:rPr>
          <w:rFonts w:ascii="Arial" w:hAnsi="Arial" w:cs="Arial"/>
          <w:b/>
          <w:color w:val="1F3864" w:themeColor="accent5" w:themeShade="80"/>
          <w:sz w:val="56"/>
        </w:rPr>
      </w:pP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482E3EDB" wp14:editId="56C7A998">
            <wp:extent cx="4419600" cy="38385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6FD8" w:rsidRPr="001E1670" w:rsidRDefault="007F6FD8" w:rsidP="007F6FD8">
      <w:pPr>
        <w:rPr>
          <w:rFonts w:ascii="Arial" w:hAnsi="Arial" w:cs="Arial"/>
          <w:b/>
          <w:color w:val="1F3864" w:themeColor="accent5" w:themeShade="80"/>
          <w:sz w:val="32"/>
        </w:rPr>
      </w:pPr>
      <w:r w:rsidRPr="001E1670">
        <w:rPr>
          <w:rFonts w:ascii="Arial" w:hAnsi="Arial" w:cs="Arial"/>
          <w:b/>
          <w:color w:val="1F3864" w:themeColor="accent5" w:themeShade="80"/>
          <w:sz w:val="32"/>
        </w:rPr>
        <w:t>Text Suggestions</w:t>
      </w:r>
    </w:p>
    <w:tbl>
      <w:tblPr>
        <w:tblW w:w="8998" w:type="dxa"/>
        <w:tblLook w:val="04A0" w:firstRow="1" w:lastRow="0" w:firstColumn="1" w:lastColumn="0" w:noHBand="0" w:noVBand="1"/>
      </w:tblPr>
      <w:tblGrid>
        <w:gridCol w:w="10466"/>
      </w:tblGrid>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Farmland with animals on it</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In towns, villages and farms.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Town centres &amp; public parks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Town/city centre streets.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think all paths adjacent to roads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It is not the location that is the issue it is the fact </w:t>
            </w:r>
            <w:r w:rsidR="00151839" w:rsidRPr="001E1670">
              <w:rPr>
                <w:rFonts w:ascii="Arial" w:eastAsia="Times New Roman" w:hAnsi="Arial" w:cs="Arial"/>
                <w:color w:val="1F3864" w:themeColor="accent5" w:themeShade="80"/>
                <w:lang w:eastAsia="en-GB"/>
              </w:rPr>
              <w:t>there are</w:t>
            </w:r>
            <w:r w:rsidRPr="001E1670">
              <w:rPr>
                <w:rFonts w:ascii="Arial" w:eastAsia="Times New Roman" w:hAnsi="Arial" w:cs="Arial"/>
                <w:color w:val="1F3864" w:themeColor="accent5" w:themeShade="80"/>
                <w:lang w:eastAsia="en-GB"/>
              </w:rPr>
              <w:t xml:space="preserve"> not enough people to enforce it!, I come into contact with someone every day not abiding by these laws and nothing gets done, employ more dog wardens!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Public roads and near schools.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None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You already have laws to deal with out of control </w:t>
            </w:r>
            <w:r w:rsidR="00151839" w:rsidRPr="001E1670">
              <w:rPr>
                <w:rFonts w:ascii="Arial" w:eastAsia="Times New Roman" w:hAnsi="Arial" w:cs="Arial"/>
                <w:color w:val="1F3864" w:themeColor="accent5" w:themeShade="80"/>
                <w:lang w:eastAsia="en-GB"/>
              </w:rPr>
              <w:t xml:space="preserve">dogs. </w:t>
            </w:r>
            <w:r w:rsidRPr="001E1670">
              <w:rPr>
                <w:rFonts w:ascii="Arial" w:eastAsia="Times New Roman" w:hAnsi="Arial" w:cs="Arial"/>
                <w:color w:val="1F3864" w:themeColor="accent5" w:themeShade="80"/>
                <w:lang w:eastAsia="en-GB"/>
              </w:rPr>
              <w:t xml:space="preserve">Even if a dog is on a lead it does not mean it's under control.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Not at the moment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Housing estates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Town centre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No dogs need off lead exercise - try dealing with the rabble of </w:t>
            </w:r>
            <w:r w:rsidR="00151839" w:rsidRPr="001E1670">
              <w:rPr>
                <w:rFonts w:ascii="Arial" w:eastAsia="Times New Roman" w:hAnsi="Arial" w:cs="Arial"/>
                <w:color w:val="1F3864" w:themeColor="accent5" w:themeShade="80"/>
                <w:lang w:eastAsia="en-GB"/>
              </w:rPr>
              <w:t>anti-social</w:t>
            </w:r>
            <w:r w:rsidRPr="001E1670">
              <w:rPr>
                <w:rFonts w:ascii="Arial" w:eastAsia="Times New Roman" w:hAnsi="Arial" w:cs="Arial"/>
                <w:color w:val="1F3864" w:themeColor="accent5" w:themeShade="80"/>
                <w:lang w:eastAsia="en-GB"/>
              </w:rPr>
              <w:t xml:space="preserve"> kids leaving rubbish damaging cars and generally intimidating others the majority of dog owners are 100% responsible deal with the </w:t>
            </w:r>
            <w:r w:rsidR="00151839" w:rsidRPr="001E1670">
              <w:rPr>
                <w:rFonts w:ascii="Arial" w:eastAsia="Times New Roman" w:hAnsi="Arial" w:cs="Arial"/>
                <w:color w:val="1F3864" w:themeColor="accent5" w:themeShade="80"/>
                <w:lang w:eastAsia="en-GB"/>
              </w:rPr>
              <w:t>non-responsible</w:t>
            </w:r>
            <w:r w:rsidRPr="001E1670">
              <w:rPr>
                <w:rFonts w:ascii="Arial" w:eastAsia="Times New Roman" w:hAnsi="Arial" w:cs="Arial"/>
                <w:color w:val="1F3864" w:themeColor="accent5" w:themeShade="80"/>
                <w:lang w:eastAsia="en-GB"/>
              </w:rPr>
              <w:t xml:space="preserve"> owners as and when required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Only in fields with livestock and nature reserves.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151839">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No but feel </w:t>
            </w:r>
            <w:r w:rsidR="00151839" w:rsidRPr="001E1670">
              <w:rPr>
                <w:rFonts w:ascii="Arial" w:eastAsia="Times New Roman" w:hAnsi="Arial" w:cs="Arial"/>
                <w:color w:val="1F3864" w:themeColor="accent5" w:themeShade="80"/>
                <w:lang w:eastAsia="en-GB"/>
              </w:rPr>
              <w:t>W</w:t>
            </w:r>
            <w:r w:rsidRPr="001E1670">
              <w:rPr>
                <w:rFonts w:ascii="Arial" w:eastAsia="Times New Roman" w:hAnsi="Arial" w:cs="Arial"/>
                <w:color w:val="1F3864" w:themeColor="accent5" w:themeShade="80"/>
                <w:lang w:eastAsia="en-GB"/>
              </w:rPr>
              <w:t xml:space="preserve">orden should be taken off list </w:t>
            </w:r>
            <w:r w:rsidR="00151839" w:rsidRPr="001E1670">
              <w:rPr>
                <w:rFonts w:ascii="Arial" w:eastAsia="Times New Roman" w:hAnsi="Arial" w:cs="Arial"/>
                <w:color w:val="1F3864" w:themeColor="accent5" w:themeShade="80"/>
                <w:lang w:eastAsia="en-GB"/>
              </w:rPr>
              <w:t>don’t</w:t>
            </w:r>
            <w:r w:rsidRPr="001E1670">
              <w:rPr>
                <w:rFonts w:ascii="Arial" w:eastAsia="Times New Roman" w:hAnsi="Arial" w:cs="Arial"/>
                <w:color w:val="1F3864" w:themeColor="accent5" w:themeShade="80"/>
                <w:lang w:eastAsia="en-GB"/>
              </w:rPr>
              <w:t xml:space="preserve"> use personally but no dog walkers that do</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Near busy roads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Main roads, town centres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None</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while walking at the side of main roads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151839">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If the person is a fit and proper person</w:t>
            </w:r>
            <w:r w:rsidR="00151839" w:rsidRPr="001E1670">
              <w:rPr>
                <w:rFonts w:ascii="Arial" w:eastAsia="Times New Roman" w:hAnsi="Arial" w:cs="Arial"/>
                <w:color w:val="1F3864" w:themeColor="accent5" w:themeShade="80"/>
                <w:lang w:eastAsia="en-GB"/>
              </w:rPr>
              <w:t xml:space="preserve"> </w:t>
            </w:r>
            <w:r w:rsidRPr="001E1670">
              <w:rPr>
                <w:rFonts w:ascii="Arial" w:eastAsia="Times New Roman" w:hAnsi="Arial" w:cs="Arial"/>
                <w:color w:val="1F3864" w:themeColor="accent5" w:themeShade="80"/>
                <w:lang w:eastAsia="en-GB"/>
              </w:rPr>
              <w:t>a</w:t>
            </w:r>
            <w:r w:rsidR="00151839" w:rsidRPr="001E1670">
              <w:rPr>
                <w:rFonts w:ascii="Arial" w:eastAsia="Times New Roman" w:hAnsi="Arial" w:cs="Arial"/>
                <w:color w:val="1F3864" w:themeColor="accent5" w:themeShade="80"/>
                <w:lang w:eastAsia="en-GB"/>
              </w:rPr>
              <w:t>nd</w:t>
            </w:r>
            <w:r w:rsidRPr="001E1670">
              <w:rPr>
                <w:rFonts w:ascii="Arial" w:eastAsia="Times New Roman" w:hAnsi="Arial" w:cs="Arial"/>
                <w:color w:val="1F3864" w:themeColor="accent5" w:themeShade="80"/>
                <w:lang w:eastAsia="en-GB"/>
              </w:rPr>
              <w:t xml:space="preserve"> can be responsible for their dog there should be no need. As for the max number of dogs I know a lot of good people who will be affected by this and all have exceptionally well behaved dogs.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There is already adequate cover in law for this such as highways rules </w:t>
            </w:r>
            <w:r w:rsidR="00151839" w:rsidRPr="001E1670">
              <w:rPr>
                <w:rFonts w:ascii="Arial" w:eastAsia="Times New Roman" w:hAnsi="Arial" w:cs="Arial"/>
                <w:color w:val="1F3864" w:themeColor="accent5" w:themeShade="80"/>
                <w:lang w:eastAsia="en-GB"/>
              </w:rPr>
              <w:t>etc.</w:t>
            </w:r>
            <w:r w:rsidRPr="001E1670">
              <w:rPr>
                <w:rFonts w:ascii="Arial" w:eastAsia="Times New Roman" w:hAnsi="Arial" w:cs="Arial"/>
                <w:color w:val="1F3864" w:themeColor="accent5" w:themeShade="80"/>
                <w:lang w:eastAsia="en-GB"/>
              </w:rPr>
              <w:t xml:space="preserve">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As above, if you enforce current laws you do not need to penalise and entire group of people for the actions of a few.</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Dogs should not be on lead if it is a safe place to exercise off lead. Responsible dog owners are being penalised. Dog owners who do not pick up after their dogs or don't keep them under control should be fined/prosecuted. Keeping dogs on lead is not the solution.  Soon there will be nowhere for dogs to exercise off lead &amp; this will cause frustration in the dogs &amp; other problems will arise due to their needs not being met.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The law only requires dogs to be under control</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More poo bins</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No suggestions </w:t>
            </w:r>
          </w:p>
        </w:tc>
      </w:tr>
      <w:tr w:rsidR="007F6FD8" w:rsidRPr="001E1670" w:rsidTr="00842E59">
        <w:trPr>
          <w:trHeight w:val="300"/>
        </w:trPr>
        <w:tc>
          <w:tcPr>
            <w:tcW w:w="31680" w:type="dxa"/>
            <w:tcBorders>
              <w:top w:val="nil"/>
              <w:left w:val="nil"/>
              <w:bottom w:val="nil"/>
              <w:right w:val="nil"/>
            </w:tcBorders>
            <w:shd w:val="clear" w:color="auto" w:fill="auto"/>
            <w:noWrap/>
            <w:vAlign w:val="bottom"/>
            <w:hideMark/>
          </w:tcPr>
          <w:p w:rsidR="007F6FD8" w:rsidRPr="001E1670" w:rsidRDefault="007F6FD8" w:rsidP="007F6FD8">
            <w:pPr>
              <w:pStyle w:val="ListParagraph"/>
              <w:numPr>
                <w:ilvl w:val="0"/>
                <w:numId w:val="2"/>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All public highways</w:t>
            </w:r>
          </w:p>
        </w:tc>
      </w:tr>
    </w:tbl>
    <w:p w:rsidR="007F6FD8" w:rsidRPr="001E1670" w:rsidRDefault="007F6FD8" w:rsidP="00180AF2">
      <w:pPr>
        <w:jc w:val="center"/>
        <w:rPr>
          <w:rFonts w:ascii="Arial" w:hAnsi="Arial" w:cs="Arial"/>
          <w:b/>
          <w:color w:val="1F3864" w:themeColor="accent5" w:themeShade="80"/>
          <w:sz w:val="56"/>
        </w:rPr>
      </w:pP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7E3D17DA" wp14:editId="23F2FE33">
            <wp:extent cx="4352925" cy="48768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2A8151A0" wp14:editId="31B96943">
            <wp:extent cx="4286250" cy="41243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68FCDC80" wp14:editId="7C736AA3">
            <wp:extent cx="4657725" cy="33623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80AF2" w:rsidRPr="001E1670" w:rsidRDefault="00180AF2" w:rsidP="00180AF2">
      <w:pPr>
        <w:jc w:val="center"/>
        <w:rPr>
          <w:rFonts w:ascii="Arial" w:hAnsi="Arial" w:cs="Arial"/>
          <w:b/>
          <w:color w:val="1F3864" w:themeColor="accent5" w:themeShade="80"/>
          <w:sz w:val="56"/>
        </w:rPr>
      </w:pPr>
      <w:r w:rsidRPr="001E1670">
        <w:rPr>
          <w:rFonts w:ascii="Arial" w:hAnsi="Arial" w:cs="Arial"/>
          <w:noProof/>
          <w:color w:val="1F3864" w:themeColor="accent5" w:themeShade="80"/>
          <w:lang w:eastAsia="en-GB"/>
        </w:rPr>
        <w:drawing>
          <wp:inline distT="0" distB="0" distL="0" distR="0" wp14:anchorId="46880D31" wp14:editId="7F7207E9">
            <wp:extent cx="4610100" cy="4732020"/>
            <wp:effectExtent l="0" t="0" r="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2E59" w:rsidRPr="001E1670" w:rsidRDefault="00842E59" w:rsidP="00180AF2">
      <w:pPr>
        <w:jc w:val="center"/>
        <w:rPr>
          <w:rFonts w:ascii="Arial" w:hAnsi="Arial" w:cs="Arial"/>
          <w:b/>
          <w:color w:val="1F3864" w:themeColor="accent5" w:themeShade="80"/>
          <w:sz w:val="56"/>
        </w:rPr>
      </w:pPr>
      <w:r w:rsidRPr="001E1670">
        <w:rPr>
          <w:rFonts w:ascii="Arial" w:hAnsi="Arial" w:cs="Arial"/>
          <w:b/>
          <w:color w:val="1F3864" w:themeColor="accent5" w:themeShade="80"/>
          <w:sz w:val="56"/>
        </w:rPr>
        <w:t>Text Suggestions</w:t>
      </w:r>
    </w:p>
    <w:tbl>
      <w:tblPr>
        <w:tblpPr w:leftFromText="180" w:rightFromText="180" w:vertAnchor="text" w:horzAnchor="page" w:tblpX="1" w:tblpY="31"/>
        <w:tblW w:w="8998" w:type="dxa"/>
        <w:tblLook w:val="04A0" w:firstRow="1" w:lastRow="0" w:firstColumn="1" w:lastColumn="0" w:noHBand="0" w:noVBand="1"/>
      </w:tblPr>
      <w:tblGrid>
        <w:gridCol w:w="10466"/>
      </w:tblGrid>
      <w:tr w:rsidR="00842E59" w:rsidRPr="001E1670" w:rsidTr="00842E59">
        <w:trPr>
          <w:trHeight w:val="300"/>
        </w:trPr>
        <w:tc>
          <w:tcPr>
            <w:tcW w:w="31680"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It should not be a crime to walk more than 2 dogs at a time. My disabled daughter has foster </w:t>
            </w:r>
            <w:r w:rsidR="00151839" w:rsidRPr="001E1670">
              <w:rPr>
                <w:rFonts w:ascii="Arial" w:eastAsia="Times New Roman" w:hAnsi="Arial" w:cs="Arial"/>
                <w:color w:val="1F3864" w:themeColor="accent5" w:themeShade="80"/>
                <w:lang w:eastAsia="en-GB"/>
              </w:rPr>
              <w:t>dogs, as</w:t>
            </w:r>
            <w:r w:rsidRPr="001E1670">
              <w:rPr>
                <w:rFonts w:ascii="Arial" w:eastAsia="Times New Roman" w:hAnsi="Arial" w:cs="Arial"/>
                <w:color w:val="1F3864" w:themeColor="accent5" w:themeShade="80"/>
                <w:lang w:eastAsia="en-GB"/>
              </w:rPr>
              <w:t xml:space="preserve"> well as her own, so the numbers vary. They are all walked together, under control. She worries about having to go out twice or more times with them for her own sake health wise and also re noise nuisance for neighbours if some are made to wait their turn at home.  </w:t>
            </w:r>
          </w:p>
        </w:tc>
      </w:tr>
      <w:tr w:rsidR="00842E59" w:rsidRPr="001E1670" w:rsidTr="00842E59">
        <w:trPr>
          <w:trHeight w:val="300"/>
        </w:trPr>
        <w:tc>
          <w:tcPr>
            <w:tcW w:w="31680"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As an individual, the proposals are in direct conflict with Article 8 of the European Convention on Human Rights which provides a right to respect for one's "private and family life." My dogs are a de facto and de cure part of my family and my rights are hence enshrined in the above Article.</w:t>
            </w:r>
          </w:p>
        </w:tc>
      </w:tr>
      <w:tr w:rsidR="00842E59" w:rsidRPr="001E1670" w:rsidTr="00842E59">
        <w:trPr>
          <w:trHeight w:val="300"/>
        </w:trPr>
        <w:tc>
          <w:tcPr>
            <w:tcW w:w="31680"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Walking multiple dogs for family members who cannot due to health reasons.</w:t>
            </w:r>
          </w:p>
        </w:tc>
      </w:tr>
      <w:tr w:rsidR="00842E59" w:rsidRPr="001E1670" w:rsidTr="00842E59">
        <w:trPr>
          <w:trHeight w:val="300"/>
        </w:trPr>
        <w:tc>
          <w:tcPr>
            <w:tcW w:w="31680" w:type="dxa"/>
            <w:tcBorders>
              <w:top w:val="nil"/>
              <w:left w:val="nil"/>
              <w:bottom w:val="nil"/>
              <w:right w:val="nil"/>
            </w:tcBorders>
            <w:shd w:val="clear" w:color="auto" w:fill="auto"/>
            <w:noWrap/>
            <w:vAlign w:val="bottom"/>
            <w:hideMark/>
          </w:tcPr>
          <w:p w:rsidR="00842E59" w:rsidRPr="001E1670" w:rsidRDefault="00842E59" w:rsidP="00151839">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am an </w:t>
            </w:r>
            <w:r w:rsidR="00151839" w:rsidRPr="001E1670">
              <w:rPr>
                <w:rFonts w:ascii="Arial" w:eastAsia="Times New Roman" w:hAnsi="Arial" w:cs="Arial"/>
                <w:color w:val="1F3864" w:themeColor="accent5" w:themeShade="80"/>
                <w:lang w:eastAsia="en-GB"/>
              </w:rPr>
              <w:t>OAP</w:t>
            </w:r>
            <w:r w:rsidRPr="001E1670">
              <w:rPr>
                <w:rFonts w:ascii="Arial" w:eastAsia="Times New Roman" w:hAnsi="Arial" w:cs="Arial"/>
                <w:color w:val="1F3864" w:themeColor="accent5" w:themeShade="80"/>
                <w:lang w:eastAsia="en-GB"/>
              </w:rPr>
              <w:t xml:space="preserve"> with severe arthritis  and I try my best to keep track of my very energetic spaniel who needs free running time if I have to keep him on a lead it well make things difficult</w:t>
            </w:r>
          </w:p>
        </w:tc>
      </w:tr>
      <w:tr w:rsidR="00842E59" w:rsidRPr="001E1670" w:rsidTr="00842E59">
        <w:trPr>
          <w:trHeight w:val="300"/>
        </w:trPr>
        <w:tc>
          <w:tcPr>
            <w:tcW w:w="31680"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Discriminating against dog owners who can &amp; do look after their dogs &amp; who do pick up &amp; are in control.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have over 6 dogs who are my dependants. This will force me to walk them separately causing me to only be able to provide half the exercise they currently have due to time constraints as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work full time. I am fully capable of walking all my dogs safely together. Why am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being forced to stop when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have never had any complaints and often get complimented on my </w:t>
            </w:r>
            <w:r w:rsidR="00151839" w:rsidRPr="001E1670">
              <w:rPr>
                <w:rFonts w:ascii="Arial" w:eastAsia="Times New Roman" w:hAnsi="Arial" w:cs="Arial"/>
                <w:color w:val="1F3864" w:themeColor="accent5" w:themeShade="80"/>
                <w:lang w:eastAsia="en-GB"/>
              </w:rPr>
              <w:t>dog’s</w:t>
            </w:r>
            <w:r w:rsidRPr="001E1670">
              <w:rPr>
                <w:rFonts w:ascii="Arial" w:eastAsia="Times New Roman" w:hAnsi="Arial" w:cs="Arial"/>
                <w:color w:val="1F3864" w:themeColor="accent5" w:themeShade="80"/>
                <w:lang w:eastAsia="en-GB"/>
              </w:rPr>
              <w:t xml:space="preserve"> good manners. This is prejudice, pure and simple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DOG OWNER</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151839">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am responsible for a disabled adult and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w:t>
            </w:r>
            <w:r w:rsidR="00151839" w:rsidRPr="001E1670">
              <w:rPr>
                <w:rFonts w:ascii="Arial" w:eastAsia="Times New Roman" w:hAnsi="Arial" w:cs="Arial"/>
                <w:color w:val="1F3864" w:themeColor="accent5" w:themeShade="80"/>
                <w:lang w:eastAsia="en-GB"/>
              </w:rPr>
              <w:t>cannot</w:t>
            </w:r>
            <w:r w:rsidRPr="001E1670">
              <w:rPr>
                <w:rFonts w:ascii="Arial" w:eastAsia="Times New Roman" w:hAnsi="Arial" w:cs="Arial"/>
                <w:color w:val="1F3864" w:themeColor="accent5" w:themeShade="80"/>
                <w:lang w:eastAsia="en-GB"/>
              </w:rPr>
              <w:t xml:space="preserve"> walk my dogs far from home. I also have limited mobility due to </w:t>
            </w:r>
            <w:r w:rsidR="00151839" w:rsidRPr="001E1670">
              <w:rPr>
                <w:rFonts w:ascii="Arial" w:eastAsia="Times New Roman" w:hAnsi="Arial" w:cs="Arial"/>
                <w:color w:val="1F3864" w:themeColor="accent5" w:themeShade="80"/>
                <w:lang w:eastAsia="en-GB"/>
              </w:rPr>
              <w:t>knee</w:t>
            </w:r>
            <w:r w:rsidRPr="001E1670">
              <w:rPr>
                <w:rFonts w:ascii="Arial" w:eastAsia="Times New Roman" w:hAnsi="Arial" w:cs="Arial"/>
                <w:color w:val="1F3864" w:themeColor="accent5" w:themeShade="80"/>
                <w:lang w:eastAsia="en-GB"/>
              </w:rPr>
              <w:t xml:space="preserve"> and hip problems.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I am disabled</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151839" w:rsidP="00151839">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I am</w:t>
            </w:r>
            <w:r w:rsidR="00842E59" w:rsidRPr="001E1670">
              <w:rPr>
                <w:rFonts w:ascii="Arial" w:eastAsia="Times New Roman" w:hAnsi="Arial" w:cs="Arial"/>
                <w:color w:val="1F3864" w:themeColor="accent5" w:themeShade="80"/>
                <w:lang w:eastAsia="en-GB"/>
              </w:rPr>
              <w:t xml:space="preserve"> not directly affected but need to comment. I see a lady walking 9 or 10 dogs early each morning, all well behaved and not bothering anyone and have often chatted in passing. If any go to the toilet she dutifully picks it up.  I also see some dog walkers during the day walking single dogs which are lunging and barking or running up to people or off the park and people not clearing the dog mess. Training the dogs is obviously more important than numbers so why is the limit needed?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feel that having a maximum number for walking dogs is discrimination because any dog can be out of control whether it be one or ten. In my experience the people with multiple dogs have the better behaved dogs than those who have just one or two! So why penalise them. Surely it should be judged on individual circumstances not </w:t>
            </w:r>
            <w:r w:rsidR="00151839" w:rsidRPr="001E1670">
              <w:rPr>
                <w:rFonts w:ascii="Arial" w:eastAsia="Times New Roman" w:hAnsi="Arial" w:cs="Arial"/>
                <w:color w:val="1F3864" w:themeColor="accent5" w:themeShade="80"/>
                <w:lang w:eastAsia="en-GB"/>
              </w:rPr>
              <w:t>punish</w:t>
            </w:r>
            <w:r w:rsidRPr="001E1670">
              <w:rPr>
                <w:rFonts w:ascii="Arial" w:eastAsia="Times New Roman" w:hAnsi="Arial" w:cs="Arial"/>
                <w:color w:val="1F3864" w:themeColor="accent5" w:themeShade="80"/>
                <w:lang w:eastAsia="en-GB"/>
              </w:rPr>
              <w:t xml:space="preserve"> everyone who </w:t>
            </w:r>
            <w:r w:rsidR="00151839" w:rsidRPr="001E1670">
              <w:rPr>
                <w:rFonts w:ascii="Arial" w:eastAsia="Times New Roman" w:hAnsi="Arial" w:cs="Arial"/>
                <w:color w:val="1F3864" w:themeColor="accent5" w:themeShade="80"/>
                <w:lang w:eastAsia="en-GB"/>
              </w:rPr>
              <w:t>haven’t</w:t>
            </w:r>
            <w:r w:rsidRPr="001E1670">
              <w:rPr>
                <w:rFonts w:ascii="Arial" w:eastAsia="Times New Roman" w:hAnsi="Arial" w:cs="Arial"/>
                <w:color w:val="1F3864" w:themeColor="accent5" w:themeShade="80"/>
                <w:lang w:eastAsia="en-GB"/>
              </w:rPr>
              <w:t xml:space="preserve"> </w:t>
            </w:r>
            <w:r w:rsidR="00151839" w:rsidRPr="001E1670">
              <w:rPr>
                <w:rFonts w:ascii="Arial" w:eastAsia="Times New Roman" w:hAnsi="Arial" w:cs="Arial"/>
                <w:color w:val="1F3864" w:themeColor="accent5" w:themeShade="80"/>
                <w:lang w:eastAsia="en-GB"/>
              </w:rPr>
              <w:t>committed</w:t>
            </w:r>
            <w:r w:rsidRPr="001E1670">
              <w:rPr>
                <w:rFonts w:ascii="Arial" w:eastAsia="Times New Roman" w:hAnsi="Arial" w:cs="Arial"/>
                <w:color w:val="1F3864" w:themeColor="accent5" w:themeShade="80"/>
                <w:lang w:eastAsia="en-GB"/>
              </w:rPr>
              <w:t xml:space="preserve"> a breach in public order!</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As somebody who may at times be in charge of multiple dogs due to looking after family dogs as well as my own I would feel victimised if limited by number when in my 20yr experience as a dog owner and trainer one person with one dog out of control or trained to be aggressive can cause far more trouble than somebody with multiple dogs who are trained and under control.  Possibly licence responsible multi dog owners/walkers and then punish if they don't meet the terms of their licence??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Disability</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religious</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15183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Work</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This is victimisation of people for an assumed crime. It doesn't take into account whether people are capable and willing to control and pick up after a number of dogs. Just fines them for what it is assumed they will do regardless of their actual actions. No different to sentencing someone for theft due to skin colour or postcode. That was rightly made illegal a long time ago. Definitely a step backwards to bring this in and potentially illegal discrimination</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Age, due to working full time and having children I am limited as to when and where I can walk dogs.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 need to discriminate against people because they own more than 6 dogs. Laws already tackle dog problems regardless of how many dogs you have. Tackle people for what they do not how many dogs they own</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Disability and lack of poo bins</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Walk multiple dogs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need to get all my dogs out before my husband goes to work and I have to look after our baby - by bringing in the max dog rule I wouldn't be able to take them all at once even though they're all small, have at least their bronze good citizen, and two don't go off lead as they're very old.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Don't agree with stop and search policy for pooh bags. You may have already used them up.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will struggle to walk my 7 dogs in two groups as due to age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can't walk very far and </w:t>
            </w:r>
            <w:r w:rsidR="00151839" w:rsidRPr="001E1670">
              <w:rPr>
                <w:rFonts w:ascii="Arial" w:eastAsia="Times New Roman" w:hAnsi="Arial" w:cs="Arial"/>
                <w:color w:val="1F3864" w:themeColor="accent5" w:themeShade="80"/>
                <w:lang w:eastAsia="en-GB"/>
              </w:rPr>
              <w:t>can’t</w:t>
            </w:r>
            <w:r w:rsidRPr="001E1670">
              <w:rPr>
                <w:rFonts w:ascii="Arial" w:eastAsia="Times New Roman" w:hAnsi="Arial" w:cs="Arial"/>
                <w:color w:val="1F3864" w:themeColor="accent5" w:themeShade="80"/>
                <w:lang w:eastAsia="en-GB"/>
              </w:rPr>
              <w:t xml:space="preserve"> do two walks each day. Rules are already in place to tackle fouling and dogs out of control whether you have 1 dog or many. Why penalise responsible owners for having a number of dogs and assuming that because of this they </w:t>
            </w:r>
            <w:r w:rsidR="00151839" w:rsidRPr="001E1670">
              <w:rPr>
                <w:rFonts w:ascii="Arial" w:eastAsia="Times New Roman" w:hAnsi="Arial" w:cs="Arial"/>
                <w:color w:val="1F3864" w:themeColor="accent5" w:themeShade="80"/>
                <w:lang w:eastAsia="en-GB"/>
              </w:rPr>
              <w:t>won’t</w:t>
            </w:r>
            <w:r w:rsidRPr="001E1670">
              <w:rPr>
                <w:rFonts w:ascii="Arial" w:eastAsia="Times New Roman" w:hAnsi="Arial" w:cs="Arial"/>
                <w:color w:val="1F3864" w:themeColor="accent5" w:themeShade="80"/>
                <w:lang w:eastAsia="en-GB"/>
              </w:rPr>
              <w:t xml:space="preserve"> clear up or control their dogs. You wouldn't lock someone up for theft because you thought they might rob a bank. You have to wait for them to actually do it.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151839">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 currently have 10 dogs all of whom are well behaved and walked before work as a group and after work in batches. I walk them between 6am and 7am before work in unpopulated areas and always poo pick. My </w:t>
            </w:r>
            <w:r w:rsidR="00151839" w:rsidRPr="001E1670">
              <w:rPr>
                <w:rFonts w:ascii="Arial" w:eastAsia="Times New Roman" w:hAnsi="Arial" w:cs="Arial"/>
                <w:color w:val="1F3864" w:themeColor="accent5" w:themeShade="80"/>
                <w:lang w:eastAsia="en-GB"/>
              </w:rPr>
              <w:t>dogs</w:t>
            </w:r>
            <w:r w:rsidRPr="001E1670">
              <w:rPr>
                <w:rFonts w:ascii="Arial" w:eastAsia="Times New Roman" w:hAnsi="Arial" w:cs="Arial"/>
                <w:color w:val="1F3864" w:themeColor="accent5" w:themeShade="80"/>
                <w:lang w:eastAsia="en-GB"/>
              </w:rPr>
              <w:t xml:space="preserve"> </w:t>
            </w:r>
            <w:r w:rsidR="00151839" w:rsidRPr="001E1670">
              <w:rPr>
                <w:rFonts w:ascii="Arial" w:eastAsia="Times New Roman" w:hAnsi="Arial" w:cs="Arial"/>
                <w:color w:val="1F3864" w:themeColor="accent5" w:themeShade="80"/>
                <w:lang w:eastAsia="en-GB"/>
              </w:rPr>
              <w:t>don’t</w:t>
            </w:r>
            <w:r w:rsidRPr="001E1670">
              <w:rPr>
                <w:rFonts w:ascii="Arial" w:eastAsia="Times New Roman" w:hAnsi="Arial" w:cs="Arial"/>
                <w:color w:val="1F3864" w:themeColor="accent5" w:themeShade="80"/>
                <w:lang w:eastAsia="en-GB"/>
              </w:rPr>
              <w:t xml:space="preserve"> cause any nuisance and yet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am to be </w:t>
            </w:r>
            <w:r w:rsidR="00151839" w:rsidRPr="001E1670">
              <w:rPr>
                <w:rFonts w:ascii="Arial" w:eastAsia="Times New Roman" w:hAnsi="Arial" w:cs="Arial"/>
                <w:color w:val="1F3864" w:themeColor="accent5" w:themeShade="80"/>
                <w:lang w:eastAsia="en-GB"/>
              </w:rPr>
              <w:t>criminated</w:t>
            </w:r>
            <w:r w:rsidRPr="001E1670">
              <w:rPr>
                <w:rFonts w:ascii="Arial" w:eastAsia="Times New Roman" w:hAnsi="Arial" w:cs="Arial"/>
                <w:color w:val="1F3864" w:themeColor="accent5" w:themeShade="80"/>
                <w:lang w:eastAsia="en-GB"/>
              </w:rPr>
              <w:t xml:space="preserve"> simply because </w:t>
            </w:r>
            <w:r w:rsidR="00151839" w:rsidRPr="001E1670">
              <w:rPr>
                <w:rFonts w:ascii="Arial" w:eastAsia="Times New Roman" w:hAnsi="Arial" w:cs="Arial"/>
                <w:color w:val="1F3864" w:themeColor="accent5" w:themeShade="80"/>
                <w:lang w:eastAsia="en-GB"/>
              </w:rPr>
              <w:t>I</w:t>
            </w:r>
            <w:r w:rsidRPr="001E1670">
              <w:rPr>
                <w:rFonts w:ascii="Arial" w:eastAsia="Times New Roman" w:hAnsi="Arial" w:cs="Arial"/>
                <w:color w:val="1F3864" w:themeColor="accent5" w:themeShade="80"/>
                <w:lang w:eastAsia="en-GB"/>
              </w:rPr>
              <w:t xml:space="preserve"> have a certain number of </w:t>
            </w:r>
            <w:r w:rsidR="00151839" w:rsidRPr="001E1670">
              <w:rPr>
                <w:rFonts w:ascii="Arial" w:eastAsia="Times New Roman" w:hAnsi="Arial" w:cs="Arial"/>
                <w:color w:val="1F3864" w:themeColor="accent5" w:themeShade="80"/>
                <w:lang w:eastAsia="en-GB"/>
              </w:rPr>
              <w:t>well-behaved</w:t>
            </w:r>
            <w:r w:rsidRPr="001E1670">
              <w:rPr>
                <w:rFonts w:ascii="Arial" w:eastAsia="Times New Roman" w:hAnsi="Arial" w:cs="Arial"/>
                <w:color w:val="1F3864" w:themeColor="accent5" w:themeShade="80"/>
                <w:lang w:eastAsia="en-GB"/>
              </w:rPr>
              <w:t xml:space="preserve"> dogs. I have mobility issues so splitting the dogs into two walks will cause them to get less exercise than they need.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Currently the number of dogs off of leads and the uncleared faeces make it difficult to enjoy the boroughs parks with family.</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They affect me as a resident and as a dog owner. This persecution of mostly responsible dog owners because of the poor behaviour of a few is unfair. With numerous misguided road projects happening in the area the space where dogs can be safely walked is already shrinking. If these proposals go ahead, when can I expect either large, well maintained and safe dog runs to be installed in all parks and community spaces or a refund of part of my council tax as I will now be excluded from these spaces?</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I'm a dog owner and a mother, my children love dogs and will try to pet dogs if the dog runs to them in public. I always keep my dog under control when other people or children are about as she is a nervous dog, wish others did same. </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Disability</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None</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My age and disability and the age and disability of my old small blind dog who if always on a lead can and will tumble and injure once again his knee.  More money spent at vets and on medication and a dog and dog owner reluctant to have a walk (health and </w:t>
            </w:r>
            <w:r w:rsidR="00151839" w:rsidRPr="001E1670">
              <w:rPr>
                <w:rFonts w:ascii="Arial" w:eastAsia="Times New Roman" w:hAnsi="Arial" w:cs="Arial"/>
                <w:color w:val="1F3864" w:themeColor="accent5" w:themeShade="80"/>
                <w:lang w:eastAsia="en-GB"/>
              </w:rPr>
              <w:t>wellbeing</w:t>
            </w:r>
            <w:r w:rsidRPr="001E1670">
              <w:rPr>
                <w:rFonts w:ascii="Arial" w:eastAsia="Times New Roman" w:hAnsi="Arial" w:cs="Arial"/>
                <w:color w:val="1F3864" w:themeColor="accent5" w:themeShade="80"/>
                <w:lang w:eastAsia="en-GB"/>
              </w:rPr>
              <w:t xml:space="preserve"> </w:t>
            </w:r>
            <w:r w:rsidR="00151839" w:rsidRPr="001E1670">
              <w:rPr>
                <w:rFonts w:ascii="Arial" w:eastAsia="Times New Roman" w:hAnsi="Arial" w:cs="Arial"/>
                <w:color w:val="1F3864" w:themeColor="accent5" w:themeShade="80"/>
                <w:lang w:eastAsia="en-GB"/>
              </w:rPr>
              <w:t>etc.</w:t>
            </w:r>
            <w:r w:rsidRPr="001E1670">
              <w:rPr>
                <w:rFonts w:ascii="Arial" w:eastAsia="Times New Roman" w:hAnsi="Arial" w:cs="Arial"/>
                <w:color w:val="1F3864" w:themeColor="accent5" w:themeShade="80"/>
                <w:lang w:eastAsia="en-GB"/>
              </w:rPr>
              <w:t>)</w:t>
            </w:r>
          </w:p>
        </w:tc>
      </w:tr>
      <w:tr w:rsidR="00842E59" w:rsidRPr="001E1670" w:rsidTr="00842E59">
        <w:trPr>
          <w:trHeight w:val="300"/>
        </w:trPr>
        <w:tc>
          <w:tcPr>
            <w:tcW w:w="8998" w:type="dxa"/>
            <w:tcBorders>
              <w:top w:val="nil"/>
              <w:left w:val="nil"/>
              <w:bottom w:val="nil"/>
              <w:right w:val="nil"/>
            </w:tcBorders>
            <w:shd w:val="clear" w:color="auto" w:fill="auto"/>
            <w:noWrap/>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 xml:space="preserve">Limited mobility means dog cannot be properly exercised except off lead. Dogs should only be required to be on a lead if they are not under close control. </w:t>
            </w:r>
          </w:p>
        </w:tc>
      </w:tr>
      <w:tr w:rsidR="00842E59" w:rsidRPr="001E1670" w:rsidTr="00842E59">
        <w:trPr>
          <w:trHeight w:val="600"/>
        </w:trPr>
        <w:tc>
          <w:tcPr>
            <w:tcW w:w="8998" w:type="dxa"/>
            <w:tcBorders>
              <w:top w:val="nil"/>
              <w:left w:val="nil"/>
              <w:bottom w:val="nil"/>
              <w:right w:val="nil"/>
            </w:tcBorders>
            <w:shd w:val="clear" w:color="auto" w:fill="auto"/>
            <w:vAlign w:val="bottom"/>
            <w:hideMark/>
          </w:tcPr>
          <w:p w:rsidR="00842E59" w:rsidRPr="001E1670" w:rsidRDefault="00842E59" w:rsidP="00BE4C17">
            <w:pPr>
              <w:pStyle w:val="ListParagraph"/>
              <w:numPr>
                <w:ilvl w:val="0"/>
                <w:numId w:val="3"/>
              </w:numPr>
              <w:spacing w:after="0" w:line="240" w:lineRule="auto"/>
              <w:rPr>
                <w:rFonts w:ascii="Arial" w:eastAsia="Times New Roman" w:hAnsi="Arial" w:cs="Arial"/>
                <w:color w:val="1F3864" w:themeColor="accent5" w:themeShade="80"/>
                <w:lang w:eastAsia="en-GB"/>
              </w:rPr>
            </w:pPr>
            <w:r w:rsidRPr="001E1670">
              <w:rPr>
                <w:rFonts w:ascii="Arial" w:eastAsia="Times New Roman" w:hAnsi="Arial" w:cs="Arial"/>
                <w:color w:val="1F3864" w:themeColor="accent5" w:themeShade="80"/>
                <w:lang w:eastAsia="en-GB"/>
              </w:rPr>
              <w:t>sometimes I find it hard to remember to take things with me because of age</w:t>
            </w:r>
          </w:p>
        </w:tc>
      </w:tr>
    </w:tbl>
    <w:p w:rsidR="00842E59" w:rsidRPr="001E1670" w:rsidRDefault="00842E59" w:rsidP="00180AF2">
      <w:pPr>
        <w:jc w:val="center"/>
        <w:rPr>
          <w:rFonts w:ascii="Arial" w:hAnsi="Arial" w:cs="Arial"/>
          <w:b/>
          <w:color w:val="1F3864" w:themeColor="accent5" w:themeShade="80"/>
          <w:sz w:val="56"/>
        </w:rPr>
      </w:pPr>
    </w:p>
    <w:p w:rsidR="00842E59" w:rsidRPr="007F6FD8" w:rsidRDefault="00842E59" w:rsidP="00180AF2">
      <w:pPr>
        <w:jc w:val="center"/>
        <w:rPr>
          <w:b/>
          <w:color w:val="1F3864" w:themeColor="accent5" w:themeShade="80"/>
          <w:sz w:val="56"/>
        </w:rPr>
      </w:pPr>
    </w:p>
    <w:sectPr w:rsidR="00842E59" w:rsidRPr="007F6FD8" w:rsidSect="00180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03E7"/>
    <w:multiLevelType w:val="hybridMultilevel"/>
    <w:tmpl w:val="CF7E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C400B"/>
    <w:multiLevelType w:val="hybridMultilevel"/>
    <w:tmpl w:val="47D8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7236E2"/>
    <w:multiLevelType w:val="hybridMultilevel"/>
    <w:tmpl w:val="932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F2"/>
    <w:rsid w:val="00151839"/>
    <w:rsid w:val="00180AF2"/>
    <w:rsid w:val="001E1670"/>
    <w:rsid w:val="00324FD8"/>
    <w:rsid w:val="007F6FD8"/>
    <w:rsid w:val="00827D91"/>
    <w:rsid w:val="0084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1FEB0-EE3E-4240-8A53-683B8BBC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cdoherty\AppData\Local\Microsoft\Windows\Temporary%20Internet%20Files\Content.Outlook\JW1P274Y\PSPO%20(00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own a dog or walk a dog for someone else?</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Dog Owner</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2</c:v>
              </c:pt>
            </c:numLit>
          </c:val>
        </c:ser>
        <c:ser>
          <c:idx val="1"/>
          <c:order val="1"/>
          <c:tx>
            <c:v>No</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20</c:v>
              </c:pt>
            </c:numLit>
          </c:val>
        </c:ser>
        <c:ser>
          <c:idx val="2"/>
          <c:order val="2"/>
          <c:tx>
            <c:v>Yes</c:v>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Lit>
              <c:ptCount val="1"/>
              <c:pt idx="0">
                <c:v>Total</c:v>
              </c:pt>
            </c:strLit>
          </c:cat>
          <c:val>
            <c:numLit>
              <c:formatCode>General</c:formatCode>
              <c:ptCount val="1"/>
              <c:pt idx="0">
                <c:v>124</c:v>
              </c:pt>
            </c:numLit>
          </c:val>
        </c:ser>
        <c:dLbls>
          <c:showLegendKey val="0"/>
          <c:showVal val="0"/>
          <c:showCatName val="0"/>
          <c:showSerName val="0"/>
          <c:showPercent val="0"/>
          <c:showBubbleSize val="0"/>
        </c:dLbls>
        <c:gapWidth val="75"/>
        <c:overlap val="-25"/>
        <c:axId val="263651776"/>
        <c:axId val="263652952"/>
      </c:barChart>
      <c:catAx>
        <c:axId val="2636517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52952"/>
        <c:crosses val="autoZero"/>
        <c:auto val="1"/>
        <c:lblAlgn val="ctr"/>
        <c:lblOffset val="100"/>
        <c:noMultiLvlLbl val="0"/>
      </c:catAx>
      <c:valAx>
        <c:axId val="26365295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5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think that the current signage for Dog Control Orders across the borough is prominet and clear</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109</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37</c:v>
              </c:pt>
            </c:numLit>
          </c:val>
        </c:ser>
        <c:dLbls>
          <c:showLegendKey val="0"/>
          <c:showVal val="0"/>
          <c:showCatName val="0"/>
          <c:showSerName val="0"/>
          <c:showPercent val="0"/>
          <c:showBubbleSize val="0"/>
        </c:dLbls>
        <c:gapWidth val="75"/>
        <c:overlap val="-25"/>
        <c:axId val="184044648"/>
        <c:axId val="146028992"/>
      </c:barChart>
      <c:catAx>
        <c:axId val="1840446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028992"/>
        <c:crosses val="autoZero"/>
        <c:auto val="1"/>
        <c:lblAlgn val="ctr"/>
        <c:lblOffset val="100"/>
        <c:noMultiLvlLbl val="0"/>
      </c:catAx>
      <c:valAx>
        <c:axId val="14602899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044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feel that any of these proposals will affect you as an individual, because of any of the following see list below, If yes please give details below.</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114</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32</c:v>
              </c:pt>
            </c:numLit>
          </c:val>
        </c:ser>
        <c:dLbls>
          <c:showLegendKey val="0"/>
          <c:showVal val="0"/>
          <c:showCatName val="0"/>
          <c:showSerName val="0"/>
          <c:showPercent val="0"/>
          <c:showBubbleSize val="0"/>
        </c:dLbls>
        <c:gapWidth val="75"/>
        <c:overlap val="-25"/>
        <c:axId val="177016048"/>
        <c:axId val="263678664"/>
      </c:barChart>
      <c:catAx>
        <c:axId val="1770160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3678664"/>
        <c:crosses val="autoZero"/>
        <c:auto val="1"/>
        <c:lblAlgn val="ctr"/>
        <c:lblOffset val="100"/>
        <c:noMultiLvlLbl val="0"/>
      </c:catAx>
      <c:valAx>
        <c:axId val="26367866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01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Are you any one of these listed below?</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22</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124</c:v>
              </c:pt>
            </c:numLit>
          </c:val>
        </c:ser>
        <c:dLbls>
          <c:showLegendKey val="0"/>
          <c:showVal val="0"/>
          <c:showCatName val="0"/>
          <c:showSerName val="0"/>
          <c:showPercent val="0"/>
          <c:showBubbleSize val="0"/>
        </c:dLbls>
        <c:gapWidth val="75"/>
        <c:overlap val="-25"/>
        <c:axId val="255571208"/>
        <c:axId val="255572384"/>
      </c:barChart>
      <c:catAx>
        <c:axId val="2555712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72384"/>
        <c:crosses val="autoZero"/>
        <c:auto val="1"/>
        <c:lblAlgn val="ctr"/>
        <c:lblOffset val="100"/>
        <c:noMultiLvlLbl val="0"/>
      </c:catAx>
      <c:valAx>
        <c:axId val="2555723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71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agree with the proposal to introduce a borough wide PSPO?</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75</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71</c:v>
              </c:pt>
            </c:numLit>
          </c:val>
        </c:ser>
        <c:dLbls>
          <c:showLegendKey val="0"/>
          <c:showVal val="0"/>
          <c:showCatName val="0"/>
          <c:showSerName val="0"/>
          <c:showPercent val="0"/>
          <c:showBubbleSize val="0"/>
        </c:dLbls>
        <c:gapWidth val="75"/>
        <c:overlap val="-25"/>
        <c:axId val="255569248"/>
        <c:axId val="255571600"/>
      </c:barChart>
      <c:catAx>
        <c:axId val="2555692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71600"/>
        <c:crosses val="autoZero"/>
        <c:auto val="1"/>
        <c:lblAlgn val="ctr"/>
        <c:lblOffset val="100"/>
        <c:noMultiLvlLbl val="0"/>
      </c:catAx>
      <c:valAx>
        <c:axId val="25557160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56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think the Council should continue to enforce against persons in charge of a dog who fails to clean up its faeces</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1</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145</c:v>
              </c:pt>
            </c:numLit>
          </c:val>
        </c:ser>
        <c:dLbls>
          <c:showLegendKey val="0"/>
          <c:showVal val="0"/>
          <c:showCatName val="0"/>
          <c:showSerName val="0"/>
          <c:showPercent val="0"/>
          <c:showBubbleSize val="0"/>
        </c:dLbls>
        <c:gapWidth val="75"/>
        <c:overlap val="-25"/>
        <c:axId val="255669536"/>
        <c:axId val="255670320"/>
      </c:barChart>
      <c:catAx>
        <c:axId val="25566953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70320"/>
        <c:crosses val="autoZero"/>
        <c:auto val="1"/>
        <c:lblAlgn val="ctr"/>
        <c:lblOffset val="100"/>
        <c:noMultiLvlLbl val="0"/>
      </c:catAx>
      <c:valAx>
        <c:axId val="255670320"/>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6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think additional enforcement should be taken against persons in charge of a dog who has no means to pick up dog faeces</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pPr>
            <a:solidFill>
              <a:schemeClr val="accent1"/>
            </a:solidFill>
            <a:ln>
              <a:noFill/>
            </a:ln>
            <a:effectLst/>
          </c:spPr>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pPr>
            <a:solidFill>
              <a:schemeClr val="accent1"/>
            </a:solidFill>
            <a:ln>
              <a:noFill/>
            </a:ln>
            <a:effectLst/>
          </c:spPr>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46</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100</c:v>
              </c:pt>
            </c:numLit>
          </c:val>
        </c:ser>
        <c:dLbls>
          <c:showLegendKey val="0"/>
          <c:showVal val="0"/>
          <c:showCatName val="0"/>
          <c:showSerName val="0"/>
          <c:showPercent val="0"/>
          <c:showBubbleSize val="0"/>
        </c:dLbls>
        <c:gapWidth val="75"/>
        <c:overlap val="-25"/>
        <c:axId val="255668752"/>
        <c:axId val="255669928"/>
      </c:barChart>
      <c:catAx>
        <c:axId val="2556687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69928"/>
        <c:crosses val="autoZero"/>
        <c:auto val="1"/>
        <c:lblAlgn val="ctr"/>
        <c:lblOffset val="100"/>
        <c:noMultiLvlLbl val="0"/>
      </c:catAx>
      <c:valAx>
        <c:axId val="25566992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68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think the Council should continue to exclude dogs from areas specified in the proposed order</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68</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78</c:v>
              </c:pt>
            </c:numLit>
          </c:val>
        </c:ser>
        <c:dLbls>
          <c:showLegendKey val="0"/>
          <c:showVal val="0"/>
          <c:showCatName val="0"/>
          <c:showSerName val="0"/>
          <c:showPercent val="0"/>
          <c:showBubbleSize val="0"/>
        </c:dLbls>
        <c:gapWidth val="75"/>
        <c:overlap val="-25"/>
        <c:axId val="255671104"/>
        <c:axId val="178944864"/>
      </c:barChart>
      <c:catAx>
        <c:axId val="2556711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44864"/>
        <c:crosses val="autoZero"/>
        <c:auto val="1"/>
        <c:lblAlgn val="ctr"/>
        <c:lblOffset val="100"/>
        <c:noMultiLvlLbl val="0"/>
      </c:catAx>
      <c:valAx>
        <c:axId val="17894486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567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think the Council should continue to make it a requirement for persons in charge of a dog to put their dog on a lead in the areas specified in the proposed order</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49</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97</c:v>
              </c:pt>
            </c:numLit>
          </c:val>
        </c:ser>
        <c:dLbls>
          <c:showLegendKey val="0"/>
          <c:showVal val="0"/>
          <c:showCatName val="0"/>
          <c:showSerName val="0"/>
          <c:showPercent val="0"/>
          <c:showBubbleSize val="0"/>
        </c:dLbls>
        <c:gapWidth val="75"/>
        <c:overlap val="-25"/>
        <c:axId val="178945256"/>
        <c:axId val="178945648"/>
      </c:barChart>
      <c:catAx>
        <c:axId val="178945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45648"/>
        <c:crosses val="autoZero"/>
        <c:auto val="1"/>
        <c:lblAlgn val="ctr"/>
        <c:lblOffset val="100"/>
        <c:noMultiLvlLbl val="0"/>
      </c:catAx>
      <c:valAx>
        <c:axId val="17894564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945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think the Council should continue to be able to make it a requirement for persons in charge of a dog to put their dog on a lead when asked to do so by an authorised officer</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21</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125</c:v>
              </c:pt>
            </c:numLit>
          </c:val>
        </c:ser>
        <c:dLbls>
          <c:showLegendKey val="0"/>
          <c:showVal val="0"/>
          <c:showCatName val="0"/>
          <c:showSerName val="0"/>
          <c:showPercent val="0"/>
          <c:showBubbleSize val="0"/>
        </c:dLbls>
        <c:gapWidth val="75"/>
        <c:overlap val="-25"/>
        <c:axId val="184033624"/>
        <c:axId val="184034016"/>
      </c:barChart>
      <c:catAx>
        <c:axId val="1840336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034016"/>
        <c:crosses val="autoZero"/>
        <c:auto val="1"/>
        <c:lblAlgn val="ctr"/>
        <c:lblOffset val="100"/>
        <c:noMultiLvlLbl val="0"/>
      </c:catAx>
      <c:valAx>
        <c:axId val="184034016"/>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033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800" b="1" i="0" u="none" strike="noStrike" cap="all" baseline="0">
                <a:effectLst/>
              </a:rPr>
              <a:t>Do you think provision should be made in the new order to restrict the number of dogs that can be walked by an individual on and off the lead</a:t>
            </a:r>
            <a:r>
              <a:rPr lang="en-GB" sz="1800" b="1" i="0" u="none" strike="noStrike" cap="all" baseline="0"/>
              <a:t> </a:t>
            </a:r>
            <a:endParaRPr lang="en-GB"/>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ivotFmts>
      <c:pivotFmt>
        <c:idx val="0"/>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
        <c:idx val="1"/>
        <c:spPr>
          <a:pattFill prst="narHorz">
            <a:fgClr>
              <a:schemeClr val="accent1"/>
            </a:fgClr>
            <a:bgClr>
              <a:schemeClr val="accent1">
                <a:lumMod val="20000"/>
                <a:lumOff val="80000"/>
              </a:schemeClr>
            </a:bgClr>
          </a:pattFill>
          <a:ln>
            <a:noFill/>
          </a:ln>
          <a:effectLst>
            <a:innerShdw blurRad="114300">
              <a:schemeClr val="accent1"/>
            </a:innerShdw>
          </a:effectLst>
        </c:spPr>
        <c:marker>
          <c:symbol val="none"/>
        </c:marker>
      </c:pivotFmt>
    </c:pivotFmts>
    <c:plotArea>
      <c:layout/>
      <c:barChart>
        <c:barDir val="col"/>
        <c:grouping val="clustered"/>
        <c:varyColors val="0"/>
        <c:ser>
          <c:idx val="0"/>
          <c:order val="0"/>
          <c:tx>
            <c:v>no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Lit>
              <c:ptCount val="1"/>
              <c:pt idx="0">
                <c:v>Total</c:v>
              </c:pt>
            </c:strLit>
          </c:cat>
          <c:val>
            <c:numLit>
              <c:formatCode>General</c:formatCode>
              <c:ptCount val="1"/>
              <c:pt idx="0">
                <c:v>107</c:v>
              </c:pt>
            </c:numLit>
          </c:val>
        </c:ser>
        <c:ser>
          <c:idx val="1"/>
          <c:order val="1"/>
          <c:tx>
            <c:v>yes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Lit>
              <c:ptCount val="1"/>
              <c:pt idx="0">
                <c:v>Total</c:v>
              </c:pt>
            </c:strLit>
          </c:cat>
          <c:val>
            <c:numLit>
              <c:formatCode>General</c:formatCode>
              <c:ptCount val="1"/>
              <c:pt idx="0">
                <c:v>39</c:v>
              </c:pt>
            </c:numLit>
          </c:val>
        </c:ser>
        <c:dLbls>
          <c:showLegendKey val="0"/>
          <c:showVal val="0"/>
          <c:showCatName val="0"/>
          <c:showSerName val="0"/>
          <c:showPercent val="0"/>
          <c:showBubbleSize val="0"/>
        </c:dLbls>
        <c:gapWidth val="75"/>
        <c:overlap val="-25"/>
        <c:axId val="179665056"/>
        <c:axId val="60325984"/>
      </c:barChart>
      <c:catAx>
        <c:axId val="1796650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325984"/>
        <c:crosses val="autoZero"/>
        <c:auto val="1"/>
        <c:lblAlgn val="ctr"/>
        <c:lblOffset val="100"/>
        <c:noMultiLvlLbl val="0"/>
      </c:catAx>
      <c:valAx>
        <c:axId val="603259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66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Charles</dc:creator>
  <cp:keywords/>
  <dc:description/>
  <cp:lastModifiedBy>Ashcroft, Roger</cp:lastModifiedBy>
  <cp:revision>2</cp:revision>
  <dcterms:created xsi:type="dcterms:W3CDTF">2017-10-02T15:13:00Z</dcterms:created>
  <dcterms:modified xsi:type="dcterms:W3CDTF">2017-10-02T15:13:00Z</dcterms:modified>
</cp:coreProperties>
</file>